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9B46A94" w:rsidR="00152A13" w:rsidRPr="00856508" w:rsidRDefault="001B16B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C99F2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332AC">
              <w:rPr>
                <w:rFonts w:ascii="Tahoma" w:hAnsi="Tahoma" w:cs="Tahoma"/>
              </w:rPr>
              <w:t>Guadalupe Anahy García Valdez</w:t>
            </w:r>
          </w:p>
          <w:p w14:paraId="7866B52C" w14:textId="77777777" w:rsidR="009F5410" w:rsidRPr="00996E93" w:rsidRDefault="009F5410" w:rsidP="009F541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1462378A" w:rsidR="00527FC7" w:rsidRPr="00F332AC" w:rsidRDefault="009F5410" w:rsidP="009B2B8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F332AC" w:rsidRPr="00856508" w14:paraId="6620945E" w14:textId="77777777" w:rsidTr="00527FC7">
        <w:tc>
          <w:tcPr>
            <w:tcW w:w="8926" w:type="dxa"/>
          </w:tcPr>
          <w:p w14:paraId="12C336F8" w14:textId="2A5B6892" w:rsidR="00F332AC" w:rsidRPr="00856508" w:rsidRDefault="00F332A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509EB196" w:rsidR="00856508" w:rsidRPr="009F5410" w:rsidRDefault="00F332AC" w:rsidP="00F332A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F54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Educación Primaria, Escuela Normal de Torreón. Titulación 2014</w:t>
            </w:r>
          </w:p>
          <w:p w14:paraId="730FB423" w14:textId="0675D422" w:rsidR="00F332AC" w:rsidRPr="009F5410" w:rsidRDefault="00F332AC" w:rsidP="00F332A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F54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Educación, UNID. Titulación 2017</w:t>
            </w:r>
          </w:p>
          <w:p w14:paraId="7157CBDA" w14:textId="17528864" w:rsidR="00F332AC" w:rsidRPr="009F5410" w:rsidRDefault="00F332AC" w:rsidP="00F332A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F54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Doctorado en Ciencias de la Educación, CUT. Concluye en </w:t>
            </w:r>
            <w:r w:rsidR="009F5410" w:rsidRPr="009F54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Pr="009F541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2024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257E319F" w:rsidR="00AA1544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1FBDC68" w14:textId="77777777" w:rsidR="00F332AC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</w:p>
          <w:p w14:paraId="55869CBF" w14:textId="632C0324" w:rsidR="008C34DF" w:rsidRPr="009F5410" w:rsidRDefault="00BA3E7F" w:rsidP="00552D21">
            <w:pPr>
              <w:jc w:val="both"/>
              <w:rPr>
                <w:rFonts w:ascii="Tahoma" w:hAnsi="Tahoma" w:cs="Tahoma"/>
              </w:rPr>
            </w:pPr>
            <w:r w:rsidRPr="009F5410">
              <w:rPr>
                <w:rFonts w:ascii="Tahoma" w:hAnsi="Tahoma" w:cs="Tahoma"/>
              </w:rPr>
              <w:t>Empresa</w:t>
            </w:r>
            <w:r w:rsidR="009F5410">
              <w:rPr>
                <w:rFonts w:ascii="Tahoma" w:hAnsi="Tahoma" w:cs="Tahoma"/>
              </w:rPr>
              <w:t>:</w:t>
            </w:r>
            <w:r w:rsidR="00F332AC" w:rsidRPr="009F5410">
              <w:rPr>
                <w:rFonts w:ascii="Tahoma" w:hAnsi="Tahoma" w:cs="Tahoma"/>
              </w:rPr>
              <w:t xml:space="preserve"> SEP</w:t>
            </w:r>
          </w:p>
          <w:p w14:paraId="28383F74" w14:textId="43C6309F" w:rsidR="00BA3E7F" w:rsidRPr="009F5410" w:rsidRDefault="00BA3E7F" w:rsidP="00552D21">
            <w:pPr>
              <w:jc w:val="both"/>
              <w:rPr>
                <w:rFonts w:ascii="Tahoma" w:hAnsi="Tahoma" w:cs="Tahoma"/>
              </w:rPr>
            </w:pPr>
            <w:r w:rsidRPr="009F5410">
              <w:rPr>
                <w:rFonts w:ascii="Tahoma" w:hAnsi="Tahoma" w:cs="Tahoma"/>
              </w:rPr>
              <w:t>Periodo</w:t>
            </w:r>
            <w:r w:rsidR="009F5410">
              <w:rPr>
                <w:rFonts w:ascii="Tahoma" w:hAnsi="Tahoma" w:cs="Tahoma"/>
              </w:rPr>
              <w:t>:</w:t>
            </w:r>
            <w:r w:rsidR="00F332AC" w:rsidRPr="009F5410">
              <w:rPr>
                <w:rFonts w:ascii="Tahoma" w:hAnsi="Tahoma" w:cs="Tahoma"/>
              </w:rPr>
              <w:t xml:space="preserve"> 16 de septiembre del 2014- A la fecha</w:t>
            </w:r>
          </w:p>
          <w:p w14:paraId="10E7067B" w14:textId="254428D8" w:rsidR="00BA3E7F" w:rsidRPr="009F5410" w:rsidRDefault="00BA3E7F" w:rsidP="00552D21">
            <w:pPr>
              <w:jc w:val="both"/>
              <w:rPr>
                <w:rFonts w:ascii="Tahoma" w:hAnsi="Tahoma" w:cs="Tahoma"/>
              </w:rPr>
            </w:pPr>
            <w:r w:rsidRPr="009F5410">
              <w:rPr>
                <w:rFonts w:ascii="Tahoma" w:hAnsi="Tahoma" w:cs="Tahoma"/>
              </w:rPr>
              <w:t>Cargo</w:t>
            </w:r>
            <w:r w:rsidR="009F5410">
              <w:rPr>
                <w:rFonts w:ascii="Tahoma" w:hAnsi="Tahoma" w:cs="Tahoma"/>
              </w:rPr>
              <w:t>:</w:t>
            </w:r>
            <w:r w:rsidR="00F332AC" w:rsidRPr="009F5410">
              <w:rPr>
                <w:rFonts w:ascii="Tahoma" w:hAnsi="Tahoma" w:cs="Tahoma"/>
              </w:rPr>
              <w:t xml:space="preserve">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DD31" w14:textId="77777777" w:rsidR="001D71BE" w:rsidRDefault="001D71BE" w:rsidP="00527FC7">
      <w:pPr>
        <w:spacing w:after="0" w:line="240" w:lineRule="auto"/>
      </w:pPr>
      <w:r>
        <w:separator/>
      </w:r>
    </w:p>
  </w:endnote>
  <w:endnote w:type="continuationSeparator" w:id="0">
    <w:p w14:paraId="5D0EB740" w14:textId="77777777" w:rsidR="001D71BE" w:rsidRDefault="001D71B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6F4" w14:textId="77777777" w:rsidR="001D71BE" w:rsidRDefault="001D71BE" w:rsidP="00527FC7">
      <w:pPr>
        <w:spacing w:after="0" w:line="240" w:lineRule="auto"/>
      </w:pPr>
      <w:r>
        <w:separator/>
      </w:r>
    </w:p>
  </w:footnote>
  <w:footnote w:type="continuationSeparator" w:id="0">
    <w:p w14:paraId="3F4448E0" w14:textId="77777777" w:rsidR="001D71BE" w:rsidRDefault="001D71B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861742">
    <w:abstractNumId w:val="7"/>
  </w:num>
  <w:num w:numId="2" w16cid:durableId="546377953">
    <w:abstractNumId w:val="7"/>
  </w:num>
  <w:num w:numId="3" w16cid:durableId="686030870">
    <w:abstractNumId w:val="6"/>
  </w:num>
  <w:num w:numId="4" w16cid:durableId="1530946167">
    <w:abstractNumId w:val="5"/>
  </w:num>
  <w:num w:numId="5" w16cid:durableId="435059593">
    <w:abstractNumId w:val="2"/>
  </w:num>
  <w:num w:numId="6" w16cid:durableId="1394426874">
    <w:abstractNumId w:val="3"/>
  </w:num>
  <w:num w:numId="7" w16cid:durableId="68233756">
    <w:abstractNumId w:val="4"/>
  </w:num>
  <w:num w:numId="8" w16cid:durableId="306279706">
    <w:abstractNumId w:val="1"/>
  </w:num>
  <w:num w:numId="9" w16cid:durableId="5942436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16B7"/>
    <w:rsid w:val="001B3523"/>
    <w:rsid w:val="001B3D03"/>
    <w:rsid w:val="001D16F8"/>
    <w:rsid w:val="001D71BE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1F6C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33C1"/>
    <w:rsid w:val="00856508"/>
    <w:rsid w:val="00871521"/>
    <w:rsid w:val="008841B1"/>
    <w:rsid w:val="008A785F"/>
    <w:rsid w:val="008B7E46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B80"/>
    <w:rsid w:val="009B5D88"/>
    <w:rsid w:val="009B7550"/>
    <w:rsid w:val="009D39D4"/>
    <w:rsid w:val="009F5410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540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2AC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2024-05-30T22:35:00Z</dcterms:modified>
</cp:coreProperties>
</file>